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EE840" w14:textId="155C23D3" w:rsidR="00582759" w:rsidRDefault="00582759" w:rsidP="00CC5E13">
      <w:pPr>
        <w:rPr>
          <w:noProof/>
        </w:rPr>
      </w:pPr>
    </w:p>
    <w:p w14:paraId="0C13EF02" w14:textId="49928346" w:rsidR="00582759" w:rsidRDefault="00582759" w:rsidP="00582759">
      <w:pPr>
        <w:pStyle w:val="Overskrift2"/>
        <w:rPr>
          <w:noProof/>
        </w:rPr>
      </w:pPr>
      <w:r>
        <w:rPr>
          <w:noProof/>
        </w:rPr>
        <w:t>Kvalitetssikring til tværfaglig indsatser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225"/>
        <w:gridCol w:w="2126"/>
        <w:gridCol w:w="2126"/>
        <w:gridCol w:w="1949"/>
      </w:tblGrid>
      <w:tr w:rsidR="00582759" w14:paraId="2727783D" w14:textId="77777777" w:rsidTr="00CD52A7">
        <w:tc>
          <w:tcPr>
            <w:tcW w:w="7225" w:type="dxa"/>
            <w:shd w:val="clear" w:color="auto" w:fill="000000" w:themeFill="text1"/>
          </w:tcPr>
          <w:p w14:paraId="73C4DED0" w14:textId="77777777" w:rsidR="00582759" w:rsidRPr="00CD52A7" w:rsidRDefault="00582759" w:rsidP="00CD52A7">
            <w:pPr>
              <w:jc w:val="center"/>
              <w:rPr>
                <w:b/>
                <w:bCs/>
                <w:noProof/>
              </w:rPr>
            </w:pPr>
            <w:r w:rsidRPr="00CD52A7">
              <w:rPr>
                <w:b/>
                <w:bCs/>
                <w:noProof/>
              </w:rPr>
              <w:t>Tværprofesionelle indsatser</w:t>
            </w:r>
          </w:p>
        </w:tc>
        <w:tc>
          <w:tcPr>
            <w:tcW w:w="2126" w:type="dxa"/>
            <w:shd w:val="clear" w:color="auto" w:fill="000000" w:themeFill="text1"/>
          </w:tcPr>
          <w:p w14:paraId="62A4CF84" w14:textId="77777777" w:rsidR="00582759" w:rsidRPr="00CD52A7" w:rsidRDefault="00582759" w:rsidP="00CD52A7">
            <w:pPr>
              <w:jc w:val="center"/>
              <w:rPr>
                <w:b/>
                <w:bCs/>
                <w:noProof/>
              </w:rPr>
            </w:pPr>
            <w:r w:rsidRPr="00CD52A7">
              <w:rPr>
                <w:b/>
                <w:bCs/>
                <w:noProof/>
              </w:rPr>
              <w:t>Status</w:t>
            </w:r>
          </w:p>
        </w:tc>
        <w:tc>
          <w:tcPr>
            <w:tcW w:w="2126" w:type="dxa"/>
            <w:shd w:val="clear" w:color="auto" w:fill="000000" w:themeFill="text1"/>
          </w:tcPr>
          <w:p w14:paraId="67B9E1D4" w14:textId="77777777" w:rsidR="00582759" w:rsidRPr="00CD52A7" w:rsidRDefault="00582759" w:rsidP="00CD52A7">
            <w:pPr>
              <w:jc w:val="center"/>
              <w:rPr>
                <w:b/>
                <w:bCs/>
                <w:noProof/>
              </w:rPr>
            </w:pPr>
            <w:r w:rsidRPr="00CD52A7">
              <w:rPr>
                <w:b/>
                <w:bCs/>
                <w:noProof/>
              </w:rPr>
              <w:t>Udvikling</w:t>
            </w:r>
          </w:p>
        </w:tc>
        <w:tc>
          <w:tcPr>
            <w:tcW w:w="1949" w:type="dxa"/>
            <w:shd w:val="clear" w:color="auto" w:fill="000000" w:themeFill="text1"/>
          </w:tcPr>
          <w:p w14:paraId="61196AEA" w14:textId="77777777" w:rsidR="00582759" w:rsidRPr="00CD52A7" w:rsidRDefault="00582759" w:rsidP="00CD52A7">
            <w:pPr>
              <w:jc w:val="center"/>
              <w:rPr>
                <w:b/>
                <w:bCs/>
                <w:noProof/>
              </w:rPr>
            </w:pPr>
            <w:r w:rsidRPr="00CD52A7">
              <w:rPr>
                <w:b/>
                <w:bCs/>
                <w:noProof/>
              </w:rPr>
              <w:t>Ansvarlig</w:t>
            </w:r>
          </w:p>
        </w:tc>
      </w:tr>
      <w:tr w:rsidR="00582759" w14:paraId="6746C22A" w14:textId="77777777" w:rsidTr="00CD52A7">
        <w:tc>
          <w:tcPr>
            <w:tcW w:w="7225" w:type="dxa"/>
          </w:tcPr>
          <w:p w14:paraId="303C7ED9" w14:textId="77777777" w:rsidR="00582759" w:rsidRDefault="00582759" w:rsidP="00CC5E13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De samarbejdende professionelle – koordination </w:t>
            </w:r>
          </w:p>
          <w:p w14:paraId="1BDB17A3" w14:textId="77777777" w:rsidR="00582759" w:rsidRDefault="00582759" w:rsidP="00CC5E13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Har det flerfaglige samarbejde ført til læring eller udvikling af den fælles opgave?</w:t>
            </w:r>
          </w:p>
          <w:p w14:paraId="3F2682A9" w14:textId="77777777" w:rsidR="00582759" w:rsidRDefault="00582759" w:rsidP="00CC5E13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Hvilke praksisændringer har samarbejdet ført til?</w:t>
            </w:r>
          </w:p>
          <w:p w14:paraId="436F5AF2" w14:textId="77777777" w:rsidR="00582759" w:rsidRPr="00CD52A7" w:rsidRDefault="00582759" w:rsidP="00CC5E13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Har vi delt vores viden med alle relevante samarbejdspartnere?</w:t>
            </w:r>
          </w:p>
        </w:tc>
        <w:tc>
          <w:tcPr>
            <w:tcW w:w="2126" w:type="dxa"/>
          </w:tcPr>
          <w:p w14:paraId="2200CFAE" w14:textId="1B6C2F27" w:rsidR="00582759" w:rsidRDefault="00582759" w:rsidP="00CC5E13">
            <w:pPr>
              <w:rPr>
                <w:noProof/>
              </w:rPr>
            </w:pPr>
          </w:p>
        </w:tc>
        <w:tc>
          <w:tcPr>
            <w:tcW w:w="2126" w:type="dxa"/>
          </w:tcPr>
          <w:p w14:paraId="142C10EB" w14:textId="77777777" w:rsidR="00582759" w:rsidRDefault="00582759" w:rsidP="00CC5E13">
            <w:pPr>
              <w:rPr>
                <w:noProof/>
              </w:rPr>
            </w:pPr>
          </w:p>
        </w:tc>
        <w:tc>
          <w:tcPr>
            <w:tcW w:w="1949" w:type="dxa"/>
          </w:tcPr>
          <w:p w14:paraId="7991BE84" w14:textId="77777777" w:rsidR="00582759" w:rsidRDefault="00582759" w:rsidP="00CC5E13">
            <w:pPr>
              <w:rPr>
                <w:noProof/>
              </w:rPr>
            </w:pPr>
          </w:p>
        </w:tc>
      </w:tr>
      <w:tr w:rsidR="00582759" w14:paraId="346C38DA" w14:textId="77777777" w:rsidTr="00CD52A7">
        <w:tc>
          <w:tcPr>
            <w:tcW w:w="7225" w:type="dxa"/>
          </w:tcPr>
          <w:p w14:paraId="2093BAF9" w14:textId="77777777" w:rsidR="00582759" w:rsidRDefault="00582759" w:rsidP="00CC5E13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Specialiseret koordination – Koordinator </w:t>
            </w:r>
          </w:p>
          <w:p w14:paraId="5E78A3A5" w14:textId="77777777" w:rsidR="00582759" w:rsidRDefault="00582759" w:rsidP="00CC5E13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Hvordan har koordinatoren været involveret i opgaveløsningen?</w:t>
            </w:r>
          </w:p>
          <w:p w14:paraId="552ACBD4" w14:textId="77777777" w:rsidR="00582759" w:rsidRDefault="00582759" w:rsidP="00CC5E13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Hvordan har indsatsen taget udgangspunkt i en ressourceorienteret og relationel tilgang?</w:t>
            </w:r>
          </w:p>
          <w:p w14:paraId="65DA6A84" w14:textId="77777777" w:rsidR="00582759" w:rsidRPr="00CD52A7" w:rsidRDefault="00582759" w:rsidP="00CC5E13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Hvordan har SOS-metoden været anvendt til kortlægning af udfordringen samt mødeledelse?</w:t>
            </w:r>
          </w:p>
        </w:tc>
        <w:tc>
          <w:tcPr>
            <w:tcW w:w="2126" w:type="dxa"/>
          </w:tcPr>
          <w:p w14:paraId="07353661" w14:textId="77777777" w:rsidR="00582759" w:rsidRDefault="00582759" w:rsidP="00CC5E13">
            <w:pPr>
              <w:rPr>
                <w:noProof/>
              </w:rPr>
            </w:pPr>
          </w:p>
        </w:tc>
        <w:tc>
          <w:tcPr>
            <w:tcW w:w="2126" w:type="dxa"/>
          </w:tcPr>
          <w:p w14:paraId="1F73D459" w14:textId="77777777" w:rsidR="00582759" w:rsidRDefault="00582759" w:rsidP="00CC5E13">
            <w:pPr>
              <w:rPr>
                <w:noProof/>
              </w:rPr>
            </w:pPr>
          </w:p>
        </w:tc>
        <w:tc>
          <w:tcPr>
            <w:tcW w:w="1949" w:type="dxa"/>
          </w:tcPr>
          <w:p w14:paraId="39A61B25" w14:textId="77777777" w:rsidR="00582759" w:rsidRDefault="00582759" w:rsidP="00CC5E13">
            <w:pPr>
              <w:rPr>
                <w:noProof/>
              </w:rPr>
            </w:pPr>
          </w:p>
        </w:tc>
      </w:tr>
      <w:tr w:rsidR="00582759" w14:paraId="3541830B" w14:textId="77777777" w:rsidTr="00CD52A7">
        <w:tc>
          <w:tcPr>
            <w:tcW w:w="7225" w:type="dxa"/>
          </w:tcPr>
          <w:p w14:paraId="36CDD7F1" w14:textId="77777777" w:rsidR="00582759" w:rsidRDefault="00582759" w:rsidP="00CC5E13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Samarbejde med specialiserede instanser</w:t>
            </w:r>
          </w:p>
          <w:p w14:paraId="11E1FCBD" w14:textId="77777777" w:rsidR="00582759" w:rsidRDefault="00582759" w:rsidP="00CC5E13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Har den specialiserede rådgivning ført til, at der er kommet ny viden i spil til en ny tilgang/løsning?</w:t>
            </w:r>
          </w:p>
          <w:p w14:paraId="25A99D61" w14:textId="77777777" w:rsidR="00582759" w:rsidRDefault="00582759" w:rsidP="00CC5E13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Kan den nye viden med fordel anvendes i andre sammenhænge?</w:t>
            </w:r>
          </w:p>
          <w:p w14:paraId="770746FC" w14:textId="77777777" w:rsidR="00582759" w:rsidRDefault="00582759" w:rsidP="00CC5E13">
            <w:pPr>
              <w:rPr>
                <w:noProof/>
                <w:sz w:val="20"/>
                <w:szCs w:val="20"/>
              </w:rPr>
            </w:pPr>
          </w:p>
          <w:p w14:paraId="6D3B2CF4" w14:textId="77777777" w:rsidR="00582759" w:rsidRDefault="00582759" w:rsidP="00CC5E13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Har der været samarbejde med andre specialiserede instanser?</w:t>
            </w:r>
          </w:p>
          <w:p w14:paraId="12386CC7" w14:textId="77777777" w:rsidR="00582759" w:rsidRDefault="00582759" w:rsidP="00CC5E13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Eksempler på specialiserede instanser:</w:t>
            </w:r>
          </w:p>
          <w:p w14:paraId="19B1C392" w14:textId="77777777" w:rsidR="00582759" w:rsidRDefault="00582759" w:rsidP="00CD52A7">
            <w:pPr>
              <w:pStyle w:val="Listeafsnit"/>
              <w:numPr>
                <w:ilvl w:val="0"/>
                <w:numId w:val="1"/>
              </w:num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Tværprofessionelt udgående team (TUT)</w:t>
            </w:r>
          </w:p>
          <w:p w14:paraId="53A87122" w14:textId="77777777" w:rsidR="00582759" w:rsidRDefault="00582759" w:rsidP="00CD52A7">
            <w:pPr>
              <w:pStyle w:val="Listeafsnit"/>
              <w:numPr>
                <w:ilvl w:val="0"/>
                <w:numId w:val="1"/>
              </w:num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VISO – Specialiseret rådgivning</w:t>
            </w:r>
          </w:p>
          <w:p w14:paraId="00090EEE" w14:textId="77777777" w:rsidR="00582759" w:rsidRDefault="00582759" w:rsidP="00CD52A7">
            <w:pPr>
              <w:pStyle w:val="Listeafsnit"/>
              <w:numPr>
                <w:ilvl w:val="0"/>
                <w:numId w:val="1"/>
              </w:num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Børnehus Nor</w:t>
            </w:r>
          </w:p>
          <w:p w14:paraId="768E7150" w14:textId="77777777" w:rsidR="00582759" w:rsidRDefault="00582759" w:rsidP="00CD52A7">
            <w:pPr>
              <w:pStyle w:val="Listeafsnit"/>
              <w:numPr>
                <w:ilvl w:val="0"/>
                <w:numId w:val="1"/>
              </w:num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Politiets visitationsgruppe </w:t>
            </w:r>
          </w:p>
          <w:p w14:paraId="519DF463" w14:textId="77777777" w:rsidR="00582759" w:rsidRDefault="00582759" w:rsidP="00CD52A7">
            <w:pPr>
              <w:pStyle w:val="Listeafsnit"/>
              <w:numPr>
                <w:ilvl w:val="0"/>
                <w:numId w:val="1"/>
              </w:num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Fønix Nord</w:t>
            </w:r>
          </w:p>
          <w:p w14:paraId="33B557DA" w14:textId="77777777" w:rsidR="00582759" w:rsidRDefault="00582759" w:rsidP="00CD52A7">
            <w:pPr>
              <w:pStyle w:val="Listeafsnit"/>
              <w:numPr>
                <w:ilvl w:val="0"/>
                <w:numId w:val="1"/>
              </w:num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SSP</w:t>
            </w:r>
          </w:p>
          <w:p w14:paraId="4EF81086" w14:textId="77777777" w:rsidR="00582759" w:rsidRDefault="00582759" w:rsidP="00CD52A7">
            <w:pPr>
              <w:pStyle w:val="Listeafsnit"/>
              <w:numPr>
                <w:ilvl w:val="0"/>
                <w:numId w:val="1"/>
              </w:num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Ungekriminalforsorgen </w:t>
            </w:r>
          </w:p>
          <w:p w14:paraId="1D9EC5B7" w14:textId="77777777" w:rsidR="00582759" w:rsidRDefault="00582759" w:rsidP="00CD52A7">
            <w:pPr>
              <w:pStyle w:val="Listeafsnit"/>
              <w:numPr>
                <w:ilvl w:val="0"/>
                <w:numId w:val="1"/>
              </w:num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Psykiatrien</w:t>
            </w:r>
          </w:p>
          <w:p w14:paraId="6F13B992" w14:textId="77777777" w:rsidR="00582759" w:rsidRPr="00CD52A7" w:rsidRDefault="00582759" w:rsidP="00CD52A7">
            <w:pPr>
              <w:pStyle w:val="Listeafsnit"/>
              <w:numPr>
                <w:ilvl w:val="0"/>
                <w:numId w:val="1"/>
              </w:num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Familieambulatoriet </w:t>
            </w:r>
          </w:p>
        </w:tc>
        <w:tc>
          <w:tcPr>
            <w:tcW w:w="2126" w:type="dxa"/>
          </w:tcPr>
          <w:p w14:paraId="62C309CD" w14:textId="77777777" w:rsidR="00582759" w:rsidRDefault="00582759" w:rsidP="00CC5E13">
            <w:pPr>
              <w:rPr>
                <w:noProof/>
              </w:rPr>
            </w:pPr>
          </w:p>
        </w:tc>
        <w:tc>
          <w:tcPr>
            <w:tcW w:w="2126" w:type="dxa"/>
          </w:tcPr>
          <w:p w14:paraId="6F5BEFBC" w14:textId="77777777" w:rsidR="00582759" w:rsidRDefault="00582759" w:rsidP="00CC5E13">
            <w:pPr>
              <w:rPr>
                <w:noProof/>
              </w:rPr>
            </w:pPr>
          </w:p>
        </w:tc>
        <w:tc>
          <w:tcPr>
            <w:tcW w:w="1949" w:type="dxa"/>
          </w:tcPr>
          <w:p w14:paraId="3508FF93" w14:textId="77777777" w:rsidR="00582759" w:rsidRDefault="00582759" w:rsidP="00CC5E13">
            <w:pPr>
              <w:rPr>
                <w:noProof/>
              </w:rPr>
            </w:pPr>
          </w:p>
        </w:tc>
      </w:tr>
      <w:tr w:rsidR="00582759" w14:paraId="074D1C0C" w14:textId="77777777" w:rsidTr="00CD52A7">
        <w:tc>
          <w:tcPr>
            <w:tcW w:w="7225" w:type="dxa"/>
          </w:tcPr>
          <w:p w14:paraId="2D4D1244" w14:textId="77777777" w:rsidR="00582759" w:rsidRDefault="00582759" w:rsidP="00CC5E13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Visitation til specialtilbud </w:t>
            </w:r>
          </w:p>
          <w:p w14:paraId="00C2894F" w14:textId="77777777" w:rsidR="00582759" w:rsidRPr="005A22BE" w:rsidRDefault="00582759" w:rsidP="00CC5E13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Er der skabt tydeligt overblik over, hvad et kommende specialtibud skal kunne bidrage med? </w:t>
            </w:r>
          </w:p>
        </w:tc>
        <w:tc>
          <w:tcPr>
            <w:tcW w:w="2126" w:type="dxa"/>
          </w:tcPr>
          <w:p w14:paraId="421A3D91" w14:textId="77777777" w:rsidR="00582759" w:rsidRDefault="00582759" w:rsidP="00CC5E13">
            <w:pPr>
              <w:rPr>
                <w:noProof/>
              </w:rPr>
            </w:pPr>
          </w:p>
        </w:tc>
        <w:tc>
          <w:tcPr>
            <w:tcW w:w="2126" w:type="dxa"/>
          </w:tcPr>
          <w:p w14:paraId="03B8C16B" w14:textId="77777777" w:rsidR="00582759" w:rsidRDefault="00582759" w:rsidP="00CC5E13">
            <w:pPr>
              <w:rPr>
                <w:noProof/>
              </w:rPr>
            </w:pPr>
          </w:p>
        </w:tc>
        <w:tc>
          <w:tcPr>
            <w:tcW w:w="1949" w:type="dxa"/>
          </w:tcPr>
          <w:p w14:paraId="61E0C75D" w14:textId="77777777" w:rsidR="00582759" w:rsidRDefault="00582759" w:rsidP="00CC5E13">
            <w:pPr>
              <w:rPr>
                <w:noProof/>
              </w:rPr>
            </w:pPr>
          </w:p>
        </w:tc>
      </w:tr>
    </w:tbl>
    <w:p w14:paraId="3439A2FF" w14:textId="77777777" w:rsidR="00582759" w:rsidRDefault="00582759" w:rsidP="00CC5E13">
      <w:pPr>
        <w:rPr>
          <w:noProof/>
        </w:rPr>
      </w:pPr>
    </w:p>
    <w:p w14:paraId="5E7C91E2" w14:textId="01E9BD3C" w:rsidR="00582759" w:rsidRPr="004D4151" w:rsidRDefault="00582759" w:rsidP="00CC5E13">
      <w:pPr>
        <w:rPr>
          <w:noProof/>
        </w:rPr>
      </w:pPr>
    </w:p>
    <w:p w14:paraId="4796D310" w14:textId="27DC8306" w:rsidR="00CC5E13" w:rsidRPr="00293101" w:rsidRDefault="00CC5E13" w:rsidP="00293101"/>
    <w:sectPr w:rsidR="00CC5E13" w:rsidRPr="00293101" w:rsidSect="00582759">
      <w:footerReference w:type="default" r:id="rId8"/>
      <w:pgSz w:w="16838" w:h="11906" w:orient="landscape"/>
      <w:pgMar w:top="1134" w:right="170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6782F" w14:textId="77777777" w:rsidR="002F0426" w:rsidRPr="00293101" w:rsidRDefault="002F0426" w:rsidP="00331534">
      <w:pPr>
        <w:spacing w:after="0" w:line="240" w:lineRule="auto"/>
      </w:pPr>
      <w:r w:rsidRPr="00293101">
        <w:separator/>
      </w:r>
    </w:p>
  </w:endnote>
  <w:endnote w:type="continuationSeparator" w:id="0">
    <w:p w14:paraId="3CA22294" w14:textId="77777777" w:rsidR="002F0426" w:rsidRPr="00293101" w:rsidRDefault="002F0426" w:rsidP="00331534">
      <w:pPr>
        <w:spacing w:after="0" w:line="240" w:lineRule="auto"/>
      </w:pPr>
      <w:r w:rsidRPr="00293101">
        <w:continuationSeparator/>
      </w:r>
    </w:p>
  </w:endnote>
  <w:endnote w:type="continuationNotice" w:id="1">
    <w:p w14:paraId="585C5150" w14:textId="77777777" w:rsidR="002F0426" w:rsidRPr="00293101" w:rsidRDefault="002F04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5486173"/>
      <w:docPartObj>
        <w:docPartGallery w:val="Page Numbers (Bottom of Page)"/>
        <w:docPartUnique/>
      </w:docPartObj>
    </w:sdtPr>
    <w:sdtEndPr/>
    <w:sdtContent>
      <w:p w14:paraId="22EBD49B" w14:textId="77777777" w:rsidR="00331534" w:rsidRPr="00293101" w:rsidRDefault="00331534">
        <w:pPr>
          <w:pStyle w:val="Sidefod"/>
          <w:jc w:val="center"/>
        </w:pPr>
        <w:r w:rsidRPr="00293101">
          <w:fldChar w:fldCharType="begin"/>
        </w:r>
        <w:r w:rsidRPr="00293101">
          <w:instrText>PAGE   \* MERGEFORMAT</w:instrText>
        </w:r>
        <w:r w:rsidRPr="00293101">
          <w:fldChar w:fldCharType="separate"/>
        </w:r>
        <w:r w:rsidR="002B0E18" w:rsidRPr="00293101">
          <w:t>1</w:t>
        </w:r>
        <w:r w:rsidRPr="00293101">
          <w:fldChar w:fldCharType="end"/>
        </w:r>
      </w:p>
    </w:sdtContent>
  </w:sdt>
  <w:p w14:paraId="4C47F2D5" w14:textId="77777777" w:rsidR="00331534" w:rsidRPr="00293101" w:rsidRDefault="0033153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71638" w14:textId="77777777" w:rsidR="002F0426" w:rsidRPr="00293101" w:rsidRDefault="002F0426" w:rsidP="00331534">
      <w:pPr>
        <w:spacing w:after="0" w:line="240" w:lineRule="auto"/>
      </w:pPr>
      <w:r w:rsidRPr="00293101">
        <w:separator/>
      </w:r>
    </w:p>
  </w:footnote>
  <w:footnote w:type="continuationSeparator" w:id="0">
    <w:p w14:paraId="13989526" w14:textId="77777777" w:rsidR="002F0426" w:rsidRPr="00293101" w:rsidRDefault="002F0426" w:rsidP="00331534">
      <w:pPr>
        <w:spacing w:after="0" w:line="240" w:lineRule="auto"/>
      </w:pPr>
      <w:r w:rsidRPr="00293101">
        <w:continuationSeparator/>
      </w:r>
    </w:p>
  </w:footnote>
  <w:footnote w:type="continuationNotice" w:id="1">
    <w:p w14:paraId="604D216C" w14:textId="77777777" w:rsidR="002F0426" w:rsidRPr="00293101" w:rsidRDefault="002F042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0102A"/>
    <w:multiLevelType w:val="hybridMultilevel"/>
    <w:tmpl w:val="BDDC53B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9882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Hz4SK+5Fa36vcCqZ0dEOdi6zLDAAKh1KN3vN4npaV7MR1jedNwM3brj3chkRCSIF"/>
    <w:docVar w:name="Encrypted_DocHeader" w:val="V1AJPEDRcGeRjFvsDE8lG1h8sp435v0yQhSdRIy7MgI="/>
    <w:docVar w:name="LatestPhrase" w:val="\\mk.local\DFSRoot\Dynamictemplate\Fraser\Center for Børn og Unge\Børne- og Ungerådgivningen\Visitations- og sparringsmøde\Morsø Metoden - Tværfaglig.docx"/>
  </w:docVars>
  <w:rsids>
    <w:rsidRoot w:val="00582759"/>
    <w:rsid w:val="00005F41"/>
    <w:rsid w:val="00041C82"/>
    <w:rsid w:val="000439D1"/>
    <w:rsid w:val="00056270"/>
    <w:rsid w:val="00067605"/>
    <w:rsid w:val="000C7395"/>
    <w:rsid w:val="0011329B"/>
    <w:rsid w:val="00180050"/>
    <w:rsid w:val="00186435"/>
    <w:rsid w:val="001A42C3"/>
    <w:rsid w:val="001E5101"/>
    <w:rsid w:val="00202325"/>
    <w:rsid w:val="00226068"/>
    <w:rsid w:val="002422BB"/>
    <w:rsid w:val="00293101"/>
    <w:rsid w:val="002A68F8"/>
    <w:rsid w:val="002B0E18"/>
    <w:rsid w:val="002F0426"/>
    <w:rsid w:val="00331534"/>
    <w:rsid w:val="003344C7"/>
    <w:rsid w:val="00343FA4"/>
    <w:rsid w:val="00351719"/>
    <w:rsid w:val="00371CA2"/>
    <w:rsid w:val="00385751"/>
    <w:rsid w:val="003B40CD"/>
    <w:rsid w:val="003C1FDE"/>
    <w:rsid w:val="003E36FA"/>
    <w:rsid w:val="004060C5"/>
    <w:rsid w:val="00467CFA"/>
    <w:rsid w:val="004B2192"/>
    <w:rsid w:val="004D4151"/>
    <w:rsid w:val="004E2710"/>
    <w:rsid w:val="004F0019"/>
    <w:rsid w:val="004F7667"/>
    <w:rsid w:val="00523496"/>
    <w:rsid w:val="00532F91"/>
    <w:rsid w:val="00582759"/>
    <w:rsid w:val="005C4616"/>
    <w:rsid w:val="005C5B37"/>
    <w:rsid w:val="00622F28"/>
    <w:rsid w:val="00635EA9"/>
    <w:rsid w:val="00647127"/>
    <w:rsid w:val="006665E0"/>
    <w:rsid w:val="006732D8"/>
    <w:rsid w:val="006845C3"/>
    <w:rsid w:val="006865CE"/>
    <w:rsid w:val="00727C34"/>
    <w:rsid w:val="007364CF"/>
    <w:rsid w:val="007638F4"/>
    <w:rsid w:val="00781F7C"/>
    <w:rsid w:val="007C036C"/>
    <w:rsid w:val="00896BCB"/>
    <w:rsid w:val="008A538B"/>
    <w:rsid w:val="008F1D47"/>
    <w:rsid w:val="00900554"/>
    <w:rsid w:val="009072CE"/>
    <w:rsid w:val="00917E14"/>
    <w:rsid w:val="00930457"/>
    <w:rsid w:val="00945597"/>
    <w:rsid w:val="00951E16"/>
    <w:rsid w:val="00954CDC"/>
    <w:rsid w:val="009839E8"/>
    <w:rsid w:val="009A051C"/>
    <w:rsid w:val="009E162F"/>
    <w:rsid w:val="009E72EC"/>
    <w:rsid w:val="009F40BF"/>
    <w:rsid w:val="009F64FF"/>
    <w:rsid w:val="00A25672"/>
    <w:rsid w:val="00A55F18"/>
    <w:rsid w:val="00A60BBF"/>
    <w:rsid w:val="00A97E8F"/>
    <w:rsid w:val="00AB2382"/>
    <w:rsid w:val="00AC3F26"/>
    <w:rsid w:val="00AF4A3B"/>
    <w:rsid w:val="00B23B95"/>
    <w:rsid w:val="00B30F0F"/>
    <w:rsid w:val="00B363C1"/>
    <w:rsid w:val="00B45397"/>
    <w:rsid w:val="00BB2B29"/>
    <w:rsid w:val="00BB4A82"/>
    <w:rsid w:val="00BF0F9B"/>
    <w:rsid w:val="00BF117B"/>
    <w:rsid w:val="00BF6DF1"/>
    <w:rsid w:val="00C16DD9"/>
    <w:rsid w:val="00C40B57"/>
    <w:rsid w:val="00C41760"/>
    <w:rsid w:val="00CB46F1"/>
    <w:rsid w:val="00CC5E13"/>
    <w:rsid w:val="00CD5E7E"/>
    <w:rsid w:val="00D33B49"/>
    <w:rsid w:val="00D52326"/>
    <w:rsid w:val="00D77168"/>
    <w:rsid w:val="00DA39DD"/>
    <w:rsid w:val="00DD2E21"/>
    <w:rsid w:val="00DF5F5C"/>
    <w:rsid w:val="00E05600"/>
    <w:rsid w:val="00E21510"/>
    <w:rsid w:val="00EB1EF3"/>
    <w:rsid w:val="00EE42DD"/>
    <w:rsid w:val="00EE504B"/>
    <w:rsid w:val="00F07B88"/>
    <w:rsid w:val="00F42B67"/>
    <w:rsid w:val="00F72242"/>
    <w:rsid w:val="00FC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739D5"/>
  <w15:chartTrackingRefBased/>
  <w15:docId w15:val="{F61526F6-A4E0-4A44-BC3C-E3D56309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1A5"/>
    <w:rPr>
      <w:rFonts w:ascii="Aptos" w:eastAsiaTheme="minorEastAsia" w:hAnsi="Aptos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11A5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11A5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D4151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locked/>
    <w:rsid w:val="001A42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locked/>
    <w:rsid w:val="001A42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locked/>
    <w:rsid w:val="001A42C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locked/>
    <w:rsid w:val="001A42C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locked/>
    <w:rsid w:val="001A42C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locked/>
    <w:rsid w:val="001A42C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02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02325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331534"/>
    <w:rPr>
      <w:color w:val="808080"/>
    </w:rPr>
  </w:style>
  <w:style w:type="paragraph" w:styleId="Sidehoved">
    <w:name w:val="header"/>
    <w:basedOn w:val="Normal"/>
    <w:link w:val="SidehovedTegn"/>
    <w:uiPriority w:val="99"/>
    <w:unhideWhenUsed/>
    <w:rsid w:val="003315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31534"/>
    <w:rPr>
      <w:rFonts w:eastAsiaTheme="minorEastAsia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3315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31534"/>
    <w:rPr>
      <w:rFonts w:eastAsiaTheme="minorEastAsia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C11A5"/>
    <w:rPr>
      <w:rFonts w:ascii="Aptos" w:eastAsiaTheme="majorEastAsia" w:hAnsi="Aptos" w:cstheme="majorBidi"/>
      <w:b/>
      <w:color w:val="000000" w:themeColor="text1"/>
      <w:sz w:val="32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11A5"/>
    <w:rPr>
      <w:rFonts w:ascii="Aptos" w:eastAsiaTheme="majorEastAsia" w:hAnsi="Aptos" w:cstheme="majorBidi"/>
      <w:b/>
      <w:color w:val="000000" w:themeColor="text1"/>
      <w:sz w:val="26"/>
      <w:szCs w:val="2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D4151"/>
    <w:rPr>
      <w:rFonts w:ascii="Verdana" w:eastAsiaTheme="majorEastAsia" w:hAnsi="Verdana" w:cstheme="majorBidi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4D4151"/>
    <w:pPr>
      <w:ind w:left="720"/>
      <w:contextualSpacing/>
    </w:p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A42C3"/>
    <w:rPr>
      <w:rFonts w:eastAsiaTheme="majorEastAsia" w:cstheme="majorBidi"/>
      <w:i/>
      <w:iCs/>
      <w:color w:val="365F91" w:themeColor="accent1" w:themeShade="BF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A42C3"/>
    <w:rPr>
      <w:rFonts w:eastAsiaTheme="majorEastAsia" w:cstheme="majorBidi"/>
      <w:color w:val="365F91" w:themeColor="accent1" w:themeShade="BF"/>
      <w:lang w:eastAsia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A42C3"/>
    <w:rPr>
      <w:rFonts w:eastAsiaTheme="majorEastAsia" w:cstheme="majorBidi"/>
      <w:i/>
      <w:iCs/>
      <w:color w:val="595959" w:themeColor="text1" w:themeTint="A6"/>
      <w:lang w:eastAsia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A42C3"/>
    <w:rPr>
      <w:rFonts w:eastAsiaTheme="majorEastAsia" w:cstheme="majorBidi"/>
      <w:color w:val="595959" w:themeColor="text1" w:themeTint="A6"/>
      <w:lang w:eastAsia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A42C3"/>
    <w:rPr>
      <w:rFonts w:eastAsiaTheme="majorEastAsia" w:cstheme="majorBidi"/>
      <w:i/>
      <w:iCs/>
      <w:color w:val="272727" w:themeColor="text1" w:themeTint="D8"/>
      <w:lang w:eastAsia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A42C3"/>
    <w:rPr>
      <w:rFonts w:eastAsiaTheme="majorEastAsia" w:cstheme="majorBidi"/>
      <w:color w:val="272727" w:themeColor="text1" w:themeTint="D8"/>
      <w:lang w:eastAsia="da-DK"/>
    </w:rPr>
  </w:style>
  <w:style w:type="paragraph" w:styleId="Titel">
    <w:name w:val="Title"/>
    <w:basedOn w:val="Normal"/>
    <w:next w:val="Normal"/>
    <w:link w:val="TitelTegn"/>
    <w:uiPriority w:val="10"/>
    <w:rsid w:val="001A4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A42C3"/>
    <w:rPr>
      <w:rFonts w:asciiTheme="majorHAnsi" w:eastAsiaTheme="majorEastAsia" w:hAnsiTheme="majorHAnsi" w:cstheme="majorBidi"/>
      <w:spacing w:val="-10"/>
      <w:kern w:val="28"/>
      <w:sz w:val="56"/>
      <w:szCs w:val="56"/>
      <w:lang w:eastAsia="da-DK"/>
    </w:rPr>
  </w:style>
  <w:style w:type="paragraph" w:styleId="Undertitel">
    <w:name w:val="Subtitle"/>
    <w:basedOn w:val="Normal"/>
    <w:next w:val="Normal"/>
    <w:link w:val="UndertitelTegn"/>
    <w:uiPriority w:val="11"/>
    <w:rsid w:val="001A42C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A42C3"/>
    <w:rPr>
      <w:rFonts w:eastAsiaTheme="majorEastAsia" w:cstheme="majorBidi"/>
      <w:color w:val="595959" w:themeColor="text1" w:themeTint="A6"/>
      <w:spacing w:val="15"/>
      <w:sz w:val="28"/>
      <w:szCs w:val="28"/>
      <w:lang w:eastAsia="da-DK"/>
    </w:rPr>
  </w:style>
  <w:style w:type="paragraph" w:styleId="Citat">
    <w:name w:val="Quote"/>
    <w:basedOn w:val="Normal"/>
    <w:next w:val="Normal"/>
    <w:link w:val="CitatTegn"/>
    <w:uiPriority w:val="29"/>
    <w:rsid w:val="001A42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A42C3"/>
    <w:rPr>
      <w:rFonts w:ascii="Aptos" w:eastAsiaTheme="minorEastAsia" w:hAnsi="Aptos"/>
      <w:i/>
      <w:iCs/>
      <w:color w:val="404040" w:themeColor="text1" w:themeTint="BF"/>
      <w:lang w:eastAsia="da-DK"/>
    </w:rPr>
  </w:style>
  <w:style w:type="character" w:styleId="Kraftigfremhvning">
    <w:name w:val="Intense Emphasis"/>
    <w:basedOn w:val="Standardskrifttypeiafsnit"/>
    <w:uiPriority w:val="21"/>
    <w:rsid w:val="001A42C3"/>
    <w:rPr>
      <w:i/>
      <w:iCs/>
      <w:color w:val="365F9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rsid w:val="001A42C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A42C3"/>
    <w:rPr>
      <w:rFonts w:ascii="Aptos" w:eastAsiaTheme="minorEastAsia" w:hAnsi="Aptos"/>
      <w:i/>
      <w:iCs/>
      <w:color w:val="365F91" w:themeColor="accent1" w:themeShade="BF"/>
      <w:lang w:eastAsia="da-DK"/>
    </w:rPr>
  </w:style>
  <w:style w:type="character" w:styleId="Kraftighenvisning">
    <w:name w:val="Intense Reference"/>
    <w:basedOn w:val="Standardskrifttypeiafsnit"/>
    <w:uiPriority w:val="32"/>
    <w:rsid w:val="001A42C3"/>
    <w:rPr>
      <w:b/>
      <w:bCs/>
      <w:smallCaps/>
      <w:color w:val="365F91" w:themeColor="accent1" w:themeShade="BF"/>
      <w:spacing w:val="5"/>
    </w:rPr>
  </w:style>
  <w:style w:type="table" w:styleId="Tabel-Gitter">
    <w:name w:val="Table Grid"/>
    <w:basedOn w:val="Tabel-Normal"/>
    <w:uiPriority w:val="59"/>
    <w:rsid w:val="00582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8730E-1F7A-491E-8E16-DDF187987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1101</Characters>
  <Application>Microsoft Office Word</Application>
  <DocSecurity>4</DocSecurity>
  <Lines>50</Lines>
  <Paragraphs>32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Morsø Metoden - Tværfaglig</dc:title>
  <dc:subject/>
  <dc:creator>Emma Gade Boll</dc:creator>
  <cp:keywords/>
  <dc:description/>
  <cp:lastModifiedBy>Tina Morgen Kristensen</cp:lastModifiedBy>
  <cp:revision>2</cp:revision>
  <dcterms:created xsi:type="dcterms:W3CDTF">2026-06-29T11:27:00Z</dcterms:created>
  <dcterms:modified xsi:type="dcterms:W3CDTF">2026-06-29T11:27:00Z</dcterms:modified>
</cp:coreProperties>
</file>